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5C181E">
      <w:bookmarkStart w:id="0" w:name="_GoBack"/>
      <w:bookmarkEnd w:id="0"/>
      <w:r>
        <w:t xml:space="preserve"> </w:t>
      </w:r>
      <w:r w:rsidR="0087579F">
        <w:rPr>
          <w:noProof/>
          <w:lang w:eastAsia="en-GB"/>
        </w:rPr>
        <w:drawing>
          <wp:inline distT="0" distB="0" distL="0" distR="0">
            <wp:extent cx="2274570" cy="436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a:extLst>
                        <a:ext uri="{28A0092B-C50C-407E-A947-70E740481C1C}">
                          <a14:useLocalDpi xmlns:a14="http://schemas.microsoft.com/office/drawing/2010/main" val="0"/>
                        </a:ext>
                      </a:extLst>
                    </a:blip>
                    <a:stretch>
                      <a:fillRect/>
                    </a:stretch>
                  </pic:blipFill>
                  <pic:spPr>
                    <a:xfrm>
                      <a:off x="0" y="0"/>
                      <a:ext cx="2278711" cy="436955"/>
                    </a:xfrm>
                    <a:prstGeom prst="rect">
                      <a:avLst/>
                    </a:prstGeom>
                  </pic:spPr>
                </pic:pic>
              </a:graphicData>
            </a:graphic>
          </wp:inline>
        </w:drawing>
      </w:r>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8B3523">
        <w:rPr>
          <w:b/>
          <w:sz w:val="40"/>
          <w:szCs w:val="40"/>
        </w:rPr>
        <w:t xml:space="preserve"> </w:t>
      </w:r>
    </w:p>
    <w:p w:rsidR="004E1155" w:rsidRDefault="004E1155"/>
    <w:tbl>
      <w:tblPr>
        <w:tblStyle w:val="TableGrid"/>
        <w:tblW w:w="0" w:type="auto"/>
        <w:tblLook w:val="01E0" w:firstRow="1" w:lastRow="1" w:firstColumn="1" w:lastColumn="1" w:noHBand="0" w:noVBand="0"/>
      </w:tblPr>
      <w:tblGrid>
        <w:gridCol w:w="2618"/>
        <w:gridCol w:w="7011"/>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bl>
    <w:p w:rsidR="004E1155" w:rsidRDefault="004E1155"/>
    <w:p w:rsidR="0087579F" w:rsidRDefault="0087579F">
      <w:pPr>
        <w:rPr>
          <w:b/>
        </w:rPr>
      </w:pPr>
    </w:p>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87579F" w:rsidRDefault="0087579F"/>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Mobile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151A70">
              <w:rPr>
                <w:i/>
                <w:sz w:val="22"/>
                <w:szCs w:val="22"/>
              </w:rPr>
              <w:t>“</w:t>
            </w:r>
            <w:r w:rsidRPr="008044F2">
              <w:rPr>
                <w:i/>
                <w:sz w:val="22"/>
                <w:szCs w:val="22"/>
              </w:rPr>
              <w:t>yes</w:t>
            </w:r>
            <w:r w:rsidR="00151A70">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xml:space="preserve">, date of incident and date of conviction).  These written details should be submitted at the same time as this application but in a separate letter posted to the </w:t>
            </w:r>
            <w:r w:rsidR="0025685B">
              <w:rPr>
                <w:i/>
                <w:sz w:val="22"/>
                <w:szCs w:val="22"/>
              </w:rPr>
              <w:t>Director of Human Resources</w:t>
            </w:r>
            <w:r w:rsidRPr="008044F2">
              <w:rPr>
                <w:i/>
                <w:sz w:val="22"/>
                <w:szCs w:val="22"/>
              </w:rPr>
              <w:t xml:space="preserve"> and marked “Strictly private and confidential fo</w:t>
            </w:r>
            <w:r w:rsidR="0025685B">
              <w:rPr>
                <w:i/>
                <w:sz w:val="22"/>
                <w:szCs w:val="22"/>
              </w:rPr>
              <w:t>r the attention of the Director of HR</w:t>
            </w:r>
            <w:r w:rsidRPr="008044F2">
              <w:rPr>
                <w:i/>
                <w:sz w:val="22"/>
                <w:szCs w:val="22"/>
              </w:rPr>
              <w:t>”</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8A1927" w:rsidRPr="008044F2" w:rsidRDefault="008A1927" w:rsidP="00E9310E">
      <w:pPr>
        <w:rPr>
          <w:b/>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F73EF8" w:rsidRDefault="00F73EF8" w:rsidP="00F73EF8">
            <w:pPr>
              <w:spacing w:before="120" w:after="120"/>
              <w:rPr>
                <w:sz w:val="22"/>
                <w:szCs w:val="22"/>
              </w:rPr>
            </w:pPr>
          </w:p>
          <w:p w:rsidR="00151A70" w:rsidRPr="000419DA" w:rsidRDefault="00151A70" w:rsidP="00F73EF8">
            <w:pPr>
              <w:spacing w:before="120" w:after="120"/>
              <w:rPr>
                <w:sz w:val="22"/>
                <w:szCs w:val="22"/>
              </w:rPr>
            </w:pPr>
          </w:p>
        </w:tc>
      </w:tr>
    </w:tbl>
    <w:p w:rsidR="00E04FE6" w:rsidRDefault="00E04FE6" w:rsidP="00E9310E">
      <w:pPr>
        <w:rPr>
          <w:b/>
          <w:sz w:val="22"/>
          <w:szCs w:val="22"/>
        </w:rPr>
      </w:pPr>
    </w:p>
    <w:p w:rsidR="00EF1CE3" w:rsidRDefault="00EF1CE3"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sidR="0025685B">
              <w:rPr>
                <w:rFonts w:cs="Arial"/>
                <w:b/>
                <w:sz w:val="22"/>
                <w:szCs w:val="22"/>
                <w:lang w:eastAsia="en-GB"/>
              </w:rPr>
              <w:t xml:space="preserve"> purposes of the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sidR="0025685B">
              <w:rPr>
                <w:rFonts w:cs="Arial"/>
                <w:b/>
                <w:sz w:val="22"/>
                <w:szCs w:val="22"/>
                <w:lang w:eastAsia="en-GB"/>
              </w:rPr>
              <w:t>der the GDPR</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5B" w:rsidRDefault="0025685B" w:rsidP="0040096D">
      <w:r>
        <w:separator/>
      </w:r>
    </w:p>
  </w:endnote>
  <w:endnote w:type="continuationSeparator" w:id="0">
    <w:p w:rsidR="0025685B" w:rsidRDefault="0025685B"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5B" w:rsidRDefault="0025685B" w:rsidP="0040096D">
      <w:r>
        <w:separator/>
      </w:r>
    </w:p>
  </w:footnote>
  <w:footnote w:type="continuationSeparator" w:id="0">
    <w:p w:rsidR="0025685B" w:rsidRDefault="0025685B" w:rsidP="004009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63EEE"/>
    <w:rsid w:val="000939B9"/>
    <w:rsid w:val="000A4CD2"/>
    <w:rsid w:val="000B69E3"/>
    <w:rsid w:val="000D3A5F"/>
    <w:rsid w:val="00151A70"/>
    <w:rsid w:val="001929F2"/>
    <w:rsid w:val="001D093A"/>
    <w:rsid w:val="001E7FA2"/>
    <w:rsid w:val="00220F07"/>
    <w:rsid w:val="0025685B"/>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77430"/>
    <w:rsid w:val="005A1E96"/>
    <w:rsid w:val="005B2EA7"/>
    <w:rsid w:val="005C181E"/>
    <w:rsid w:val="00651EFD"/>
    <w:rsid w:val="00660DE7"/>
    <w:rsid w:val="00666CCF"/>
    <w:rsid w:val="006A13FB"/>
    <w:rsid w:val="006D3505"/>
    <w:rsid w:val="007B5766"/>
    <w:rsid w:val="007F58F7"/>
    <w:rsid w:val="008044F2"/>
    <w:rsid w:val="00817BDD"/>
    <w:rsid w:val="0087163E"/>
    <w:rsid w:val="00871DBC"/>
    <w:rsid w:val="0087579F"/>
    <w:rsid w:val="008A1927"/>
    <w:rsid w:val="008B3523"/>
    <w:rsid w:val="008D69A9"/>
    <w:rsid w:val="008F6793"/>
    <w:rsid w:val="00915C32"/>
    <w:rsid w:val="00955CCE"/>
    <w:rsid w:val="00975054"/>
    <w:rsid w:val="00987368"/>
    <w:rsid w:val="009922B6"/>
    <w:rsid w:val="0099456F"/>
    <w:rsid w:val="009B646A"/>
    <w:rsid w:val="009E010F"/>
    <w:rsid w:val="00AB5FE2"/>
    <w:rsid w:val="00AF1956"/>
    <w:rsid w:val="00B24F16"/>
    <w:rsid w:val="00B94D22"/>
    <w:rsid w:val="00B95101"/>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F1CE3"/>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3EA454-2CFF-40EB-A71B-BF011F32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1BA5-6474-4A16-8A16-E673EEE7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650D099D</Template>
  <TotalTime>0</TotalTime>
  <Pages>7</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Rebecca Thomson</cp:lastModifiedBy>
  <cp:revision>2</cp:revision>
  <dcterms:created xsi:type="dcterms:W3CDTF">2021-09-20T13:58:00Z</dcterms:created>
  <dcterms:modified xsi:type="dcterms:W3CDTF">2021-09-20T13:58:00Z</dcterms:modified>
</cp:coreProperties>
</file>